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7D" w:rsidRDefault="003A717D" w:rsidP="003A71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3A717D" w:rsidRDefault="003A717D" w:rsidP="003A71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3A717D" w:rsidRDefault="003A717D" w:rsidP="003A71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A717D" w:rsidRDefault="003A717D" w:rsidP="003A71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3A717D" w:rsidRDefault="003A717D" w:rsidP="003A71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A717D" w:rsidRDefault="003A717D" w:rsidP="003A71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02-1561-1/20</w:t>
      </w:r>
    </w:p>
    <w:p w:rsidR="003A717D" w:rsidRDefault="003A717D" w:rsidP="003A71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>
        <w:rPr>
          <w:rFonts w:ascii="Times New Roman" w:hAnsi="Times New Roman" w:cs="Times New Roman"/>
          <w:sz w:val="24"/>
          <w:szCs w:val="24"/>
          <w:lang w:val="bs-Latn-BA"/>
        </w:rPr>
        <w:t>24.07.2020</w:t>
      </w:r>
      <w:r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3A717D" w:rsidRDefault="003A717D" w:rsidP="002B021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2B0212" w:rsidRDefault="002B0212" w:rsidP="002B021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2B0212" w:rsidRDefault="002B0212" w:rsidP="002B0212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3A717D" w:rsidRDefault="002B0212" w:rsidP="003A7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3A717D" w:rsidRDefault="002B0212" w:rsidP="003A7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prve sjednice (za 2020. godinu) užeg stručnog kolegija (šefovi Odsjekâ i direktor) </w:t>
      </w:r>
    </w:p>
    <w:p w:rsidR="003A717D" w:rsidRDefault="003A717D" w:rsidP="003A717D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0212" w:rsidRDefault="002B0212" w:rsidP="003A717D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održane 20. jula 2020. godine sa početkom u 14:00 sati u prostoru biblioteke.</w:t>
      </w:r>
    </w:p>
    <w:p w:rsidR="003A717D" w:rsidRDefault="003A717D" w:rsidP="003A717D"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2B0212" w:rsidRPr="003A717D" w:rsidRDefault="002B0212" w:rsidP="003A71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A717D">
        <w:rPr>
          <w:rFonts w:ascii="Times New Roman" w:hAnsi="Times New Roman" w:cs="Times New Roman"/>
          <w:sz w:val="24"/>
          <w:szCs w:val="24"/>
          <w:lang w:val="bs-Latn-BA"/>
        </w:rPr>
        <w:t>Program rada Arhiva sa finansijskim planom za 2020. godinu.</w:t>
      </w:r>
    </w:p>
    <w:p w:rsidR="002B0212" w:rsidRDefault="002B0212" w:rsidP="002B02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Tekući poslovi.</w:t>
      </w:r>
    </w:p>
    <w:p w:rsidR="00EA1773" w:rsidRPr="00C3580C" w:rsidRDefault="00EA1773"/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proofErr w:type="spellStart"/>
      <w:proofErr w:type="gramStart"/>
      <w:r w:rsidR="006354EA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6354EA">
        <w:rPr>
          <w:rFonts w:ascii="Times New Roman" w:hAnsi="Times New Roman" w:cs="Times New Roman"/>
          <w:sz w:val="24"/>
          <w:szCs w:val="24"/>
        </w:rPr>
        <w:t>. DIREKTOR</w:t>
      </w:r>
      <w:r w:rsidR="002B0212" w:rsidRPr="002B0212">
        <w:rPr>
          <w:rFonts w:ascii="Times New Roman" w:hAnsi="Times New Roman" w:cs="Times New Roman"/>
          <w:sz w:val="24"/>
          <w:szCs w:val="24"/>
        </w:rPr>
        <w:t>-a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2B0212" w:rsidRPr="002B0212">
        <w:rPr>
          <w:rFonts w:ascii="Times New Roman" w:hAnsi="Times New Roman" w:cs="Times New Roman"/>
          <w:sz w:val="24"/>
          <w:szCs w:val="24"/>
        </w:rPr>
        <w:t xml:space="preserve">Mr. </w:t>
      </w:r>
      <w:proofErr w:type="gramStart"/>
      <w:r w:rsidR="002B0212" w:rsidRPr="002B0212">
        <w:rPr>
          <w:rFonts w:ascii="Times New Roman" w:hAnsi="Times New Roman" w:cs="Times New Roman"/>
          <w:sz w:val="24"/>
          <w:szCs w:val="24"/>
        </w:rPr>
        <w:t>sc</w:t>
      </w:r>
      <w:proofErr w:type="gram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Fuad</w:t>
      </w:r>
      <w:proofErr w:type="spell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Ohranović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2B0212"/>
    <w:rsid w:val="003A717D"/>
    <w:rsid w:val="006354EA"/>
    <w:rsid w:val="00C3580C"/>
    <w:rsid w:val="00E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3A717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6</cp:revision>
  <dcterms:created xsi:type="dcterms:W3CDTF">2021-03-02T10:31:00Z</dcterms:created>
  <dcterms:modified xsi:type="dcterms:W3CDTF">2021-03-02T12:53:00Z</dcterms:modified>
</cp:coreProperties>
</file>